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B4E6" w14:textId="77777777" w:rsidR="00B46832" w:rsidRDefault="00B46832" w:rsidP="002F6BC4">
      <w:pPr>
        <w:spacing w:before="0" w:after="0" w:line="240" w:lineRule="auto"/>
        <w:rPr>
          <w:b/>
          <w:bCs/>
          <w:sz w:val="22"/>
          <w:szCs w:val="22"/>
          <w:u w:val="single"/>
          <w:lang w:val="sl-SI"/>
        </w:rPr>
      </w:pPr>
    </w:p>
    <w:p w14:paraId="030B1F27" w14:textId="77777777" w:rsidR="00176316" w:rsidRDefault="00176316" w:rsidP="002F6BC4">
      <w:pPr>
        <w:spacing w:before="0" w:after="0" w:line="240" w:lineRule="auto"/>
        <w:rPr>
          <w:b/>
          <w:bCs/>
          <w:sz w:val="22"/>
          <w:szCs w:val="22"/>
          <w:u w:val="single"/>
          <w:lang w:val="sl-SI"/>
        </w:rPr>
      </w:pPr>
    </w:p>
    <w:p w14:paraId="535E5530" w14:textId="13999966" w:rsidR="00F414DA" w:rsidRDefault="00B53A5E" w:rsidP="00665F99">
      <w:pPr>
        <w:spacing w:before="0" w:after="0" w:line="240" w:lineRule="auto"/>
        <w:jc w:val="center"/>
        <w:rPr>
          <w:rFonts w:ascii="Calibri" w:eastAsia="Calibri" w:hAnsi="Calibri" w:cs="Calibri"/>
          <w:b/>
          <w:bCs/>
          <w:sz w:val="22"/>
          <w:szCs w:val="22"/>
          <w:lang w:val="sl-SI" w:eastAsia="en-US"/>
        </w:rPr>
      </w:pPr>
      <w:r>
        <w:rPr>
          <w:lang w:val="en"/>
        </w:rPr>
        <w:tab/>
      </w:r>
      <w:r w:rsidR="00665F99" w:rsidRPr="00595E62">
        <w:rPr>
          <w:rFonts w:ascii="Calibri" w:eastAsia="Calibri" w:hAnsi="Calibri" w:cs="Calibri"/>
          <w:noProof/>
          <w:color w:val="000000"/>
          <w:sz w:val="22"/>
          <w:szCs w:val="22"/>
          <w:lang w:val="sl-SI" w:eastAsia="en-US"/>
        </w:rPr>
        <w:drawing>
          <wp:inline distT="0" distB="0" distL="0" distR="0" wp14:anchorId="6B80CF21" wp14:editId="47970C3D">
            <wp:extent cx="1504950" cy="361950"/>
            <wp:effectExtent l="0" t="0" r="0" b="0"/>
            <wp:docPr id="3" name="Slika 4" descr="  Tehnologije in poslovni modeli za krožno gospodar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  Tehnologije in poslovni modeli za krožno gospodarstvo "/>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r w:rsidR="00316768">
        <w:rPr>
          <w:lang w:val="en"/>
        </w:rPr>
        <w:t xml:space="preserve"> </w:t>
      </w:r>
      <w:r w:rsidR="00665F99" w:rsidRPr="00595E62">
        <w:rPr>
          <w:rFonts w:ascii="Calibri" w:eastAsia="Calibri" w:hAnsi="Calibri" w:cs="Calibri"/>
          <w:b/>
          <w:bCs/>
          <w:sz w:val="56"/>
          <w:szCs w:val="56"/>
          <w:lang w:val="sl-SI" w:eastAsia="en-US"/>
        </w:rPr>
        <w:t>202</w:t>
      </w:r>
      <w:r w:rsidR="00316768">
        <w:rPr>
          <w:rFonts w:ascii="Calibri" w:eastAsia="Calibri" w:hAnsi="Calibri" w:cs="Calibri"/>
          <w:b/>
          <w:bCs/>
          <w:sz w:val="56"/>
          <w:szCs w:val="56"/>
          <w:lang w:val="sl-SI" w:eastAsia="en-US"/>
        </w:rPr>
        <w:t>3</w:t>
      </w:r>
    </w:p>
    <w:p w14:paraId="53E7E504" w14:textId="278FD154" w:rsidR="005C6997" w:rsidRDefault="00316768" w:rsidP="00665F99">
      <w:pPr>
        <w:spacing w:before="0" w:after="0" w:line="240" w:lineRule="auto"/>
        <w:jc w:val="center"/>
        <w:rPr>
          <w:rFonts w:ascii="Calibri" w:eastAsia="Calibri" w:hAnsi="Calibri" w:cs="Calibri"/>
          <w:b/>
          <w:bCs/>
          <w:sz w:val="22"/>
          <w:szCs w:val="22"/>
          <w:lang w:val="sl-SI" w:eastAsia="en-US"/>
        </w:rPr>
      </w:pPr>
      <w:r>
        <w:rPr>
          <w:rFonts w:ascii="Calibri" w:eastAsia="Calibri" w:hAnsi="Calibri" w:cs="Calibri"/>
          <w:b/>
          <w:bCs/>
          <w:sz w:val="22"/>
          <w:szCs w:val="22"/>
          <w:lang w:val="sl-SI" w:eastAsia="en-US"/>
        </w:rPr>
        <w:t>6</w:t>
      </w:r>
      <w:r w:rsidR="005C6997" w:rsidRPr="005C6997">
        <w:rPr>
          <w:rFonts w:ascii="Calibri" w:eastAsia="Calibri" w:hAnsi="Calibri" w:cs="Calibri"/>
          <w:b/>
          <w:bCs/>
          <w:sz w:val="22"/>
          <w:szCs w:val="22"/>
          <w:lang w:val="sl-SI" w:eastAsia="en-US"/>
        </w:rPr>
        <w:t>. mednarodna konferenca Tehnologije in poslovni modeli za krožno gospodarstvo</w:t>
      </w:r>
    </w:p>
    <w:p w14:paraId="7BD1DC0C" w14:textId="3F55F672" w:rsidR="00665F99" w:rsidRPr="00595E62" w:rsidRDefault="00316768" w:rsidP="00665F99">
      <w:pPr>
        <w:spacing w:before="0" w:after="0" w:line="240" w:lineRule="auto"/>
        <w:jc w:val="center"/>
        <w:rPr>
          <w:rFonts w:ascii="Calibri" w:eastAsia="Calibri" w:hAnsi="Calibri" w:cs="Calibri"/>
          <w:b/>
          <w:bCs/>
          <w:color w:val="006666"/>
          <w:sz w:val="22"/>
          <w:szCs w:val="22"/>
          <w:lang w:val="sl-SI" w:eastAsia="en-US"/>
        </w:rPr>
      </w:pPr>
      <w:r>
        <w:rPr>
          <w:rFonts w:ascii="Calibri" w:eastAsia="Calibri" w:hAnsi="Calibri" w:cs="Calibri"/>
          <w:b/>
          <w:bCs/>
          <w:color w:val="006666"/>
          <w:sz w:val="22"/>
          <w:szCs w:val="22"/>
          <w:lang w:val="sl-SI" w:eastAsia="en-US"/>
        </w:rPr>
        <w:t xml:space="preserve">Grand Hotel Bernardin, </w:t>
      </w:r>
      <w:r w:rsidR="00665F99" w:rsidRPr="00595E62">
        <w:rPr>
          <w:rFonts w:ascii="Calibri" w:eastAsia="Calibri" w:hAnsi="Calibri" w:cs="Calibri"/>
          <w:b/>
          <w:bCs/>
          <w:color w:val="006666"/>
          <w:sz w:val="22"/>
          <w:szCs w:val="22"/>
          <w:lang w:val="sl-SI" w:eastAsia="en-US"/>
        </w:rPr>
        <w:t xml:space="preserve">Portorož, </w:t>
      </w:r>
      <w:r>
        <w:rPr>
          <w:rFonts w:ascii="Calibri" w:eastAsia="Calibri" w:hAnsi="Calibri" w:cs="Calibri"/>
          <w:b/>
          <w:bCs/>
          <w:color w:val="006666"/>
          <w:sz w:val="22"/>
          <w:szCs w:val="22"/>
          <w:lang w:val="sl-SI" w:eastAsia="en-US"/>
        </w:rPr>
        <w:t>6</w:t>
      </w:r>
      <w:r w:rsidR="005C6997">
        <w:rPr>
          <w:rFonts w:ascii="Calibri" w:eastAsia="Calibri" w:hAnsi="Calibri" w:cs="Calibri"/>
          <w:b/>
          <w:bCs/>
          <w:color w:val="006666"/>
          <w:sz w:val="22"/>
          <w:szCs w:val="22"/>
          <w:lang w:val="sl-SI" w:eastAsia="en-US"/>
        </w:rPr>
        <w:t>.</w:t>
      </w:r>
      <w:r>
        <w:rPr>
          <w:rFonts w:ascii="Calibri" w:eastAsia="Calibri" w:hAnsi="Calibri" w:cs="Calibri"/>
          <w:b/>
          <w:bCs/>
          <w:color w:val="006666"/>
          <w:sz w:val="22"/>
          <w:szCs w:val="22"/>
          <w:lang w:val="sl-SI" w:eastAsia="en-US"/>
        </w:rPr>
        <w:t>–8</w:t>
      </w:r>
      <w:r w:rsidR="005C6997">
        <w:rPr>
          <w:rFonts w:ascii="Calibri" w:eastAsia="Calibri" w:hAnsi="Calibri" w:cs="Calibri"/>
          <w:b/>
          <w:bCs/>
          <w:color w:val="006666"/>
          <w:sz w:val="22"/>
          <w:szCs w:val="22"/>
          <w:lang w:val="sl-SI" w:eastAsia="en-US"/>
        </w:rPr>
        <w:t>. september 202</w:t>
      </w:r>
      <w:r>
        <w:rPr>
          <w:rFonts w:ascii="Calibri" w:eastAsia="Calibri" w:hAnsi="Calibri" w:cs="Calibri"/>
          <w:b/>
          <w:bCs/>
          <w:color w:val="006666"/>
          <w:sz w:val="22"/>
          <w:szCs w:val="22"/>
          <w:lang w:val="sl-SI" w:eastAsia="en-US"/>
        </w:rPr>
        <w:t>3</w:t>
      </w:r>
    </w:p>
    <w:p w14:paraId="29FB7E29" w14:textId="77777777" w:rsidR="00C91835" w:rsidRPr="00E368CA" w:rsidRDefault="00C91835" w:rsidP="00C91835">
      <w:pPr>
        <w:spacing w:before="0" w:after="0" w:line="240" w:lineRule="auto"/>
        <w:rPr>
          <w:sz w:val="22"/>
          <w:szCs w:val="22"/>
          <w:lang w:val="sl-SI"/>
        </w:rPr>
      </w:pPr>
    </w:p>
    <w:p w14:paraId="6ED5CCDF" w14:textId="1017F874" w:rsidR="00316768" w:rsidRPr="00316768" w:rsidRDefault="00316768" w:rsidP="00C91835">
      <w:pPr>
        <w:spacing w:before="0" w:after="0" w:line="240" w:lineRule="auto"/>
        <w:jc w:val="both"/>
        <w:rPr>
          <w:sz w:val="22"/>
          <w:szCs w:val="22"/>
          <w:lang w:val="sl-SI"/>
        </w:rPr>
      </w:pPr>
      <w:r w:rsidRPr="00316768">
        <w:rPr>
          <w:sz w:val="22"/>
          <w:szCs w:val="22"/>
          <w:lang w:val="sl-SI"/>
        </w:rPr>
        <w:t>Z veseljem vam sporočamo, da Fakulteta za kemijo in kemijsko tehnologijo Univerze v Mariboru v sodelovanju s SRIP – Krožno gospodarstvo, s katerim upravlja Štajerska gospodarska zbornica, letos ponovno organizira mednarodno znanstvenoraziskovalno, strokovno in razvojno konferenco </w:t>
      </w:r>
      <w:r w:rsidRPr="00316768">
        <w:rPr>
          <w:b/>
          <w:bCs/>
          <w:sz w:val="22"/>
          <w:szCs w:val="22"/>
          <w:lang w:val="sl-SI"/>
        </w:rPr>
        <w:t>Tehnologije in poslovni modeli za krožno gospodarstvo – TBMCE 2023</w:t>
      </w:r>
      <w:r w:rsidRPr="00316768">
        <w:rPr>
          <w:sz w:val="22"/>
          <w:szCs w:val="22"/>
          <w:lang w:val="sl-SI"/>
        </w:rPr>
        <w:t>, ki bo potekala </w:t>
      </w:r>
      <w:r w:rsidRPr="00316768">
        <w:rPr>
          <w:b/>
          <w:bCs/>
          <w:sz w:val="22"/>
          <w:szCs w:val="22"/>
          <w:lang w:val="sl-SI"/>
        </w:rPr>
        <w:t>od 6. do 8. septembra v Grand hotelu Bernardin</w:t>
      </w:r>
      <w:r w:rsidRPr="00316768">
        <w:rPr>
          <w:sz w:val="22"/>
          <w:szCs w:val="22"/>
          <w:lang w:val="sl-SI"/>
        </w:rPr>
        <w:t>.</w:t>
      </w:r>
    </w:p>
    <w:p w14:paraId="70ABF662" w14:textId="77777777" w:rsidR="00316768" w:rsidRPr="00316768" w:rsidRDefault="00316768" w:rsidP="00C91835">
      <w:pPr>
        <w:spacing w:before="0" w:after="0" w:line="240" w:lineRule="auto"/>
        <w:jc w:val="both"/>
        <w:rPr>
          <w:sz w:val="22"/>
          <w:szCs w:val="22"/>
          <w:lang w:val="sl-SI"/>
        </w:rPr>
      </w:pPr>
    </w:p>
    <w:p w14:paraId="0F59DAA0" w14:textId="77777777" w:rsidR="00316768" w:rsidRPr="00316768" w:rsidRDefault="00316768" w:rsidP="00316768">
      <w:pPr>
        <w:spacing w:before="0" w:line="240" w:lineRule="auto"/>
        <w:jc w:val="both"/>
        <w:rPr>
          <w:b/>
          <w:sz w:val="22"/>
          <w:szCs w:val="22"/>
          <w:lang w:val="sl-SI"/>
        </w:rPr>
      </w:pPr>
      <w:r w:rsidRPr="00316768">
        <w:rPr>
          <w:b/>
          <w:sz w:val="22"/>
          <w:szCs w:val="22"/>
          <w:lang w:val="sl-SI"/>
        </w:rPr>
        <w:t>Okoli 150 udeležencev, številni govorci</w:t>
      </w:r>
    </w:p>
    <w:p w14:paraId="0524EE4A" w14:textId="77777777" w:rsidR="00316768" w:rsidRPr="00316768" w:rsidRDefault="00316768" w:rsidP="00316768">
      <w:pPr>
        <w:spacing w:before="0" w:line="240" w:lineRule="auto"/>
        <w:jc w:val="both"/>
        <w:rPr>
          <w:bCs/>
          <w:sz w:val="22"/>
          <w:szCs w:val="22"/>
          <w:lang w:val="sl-SI"/>
        </w:rPr>
      </w:pPr>
      <w:r w:rsidRPr="00316768">
        <w:rPr>
          <w:bCs/>
          <w:sz w:val="22"/>
          <w:szCs w:val="22"/>
          <w:lang w:val="sl-SI"/>
        </w:rPr>
        <w:t xml:space="preserve">Konferenca TBMCE bo že šestič zapored združila predstavnike podjetij, raziskovalnih in izobraževalnih institucij, gospodarskih združenj ter državnih in nevladnih organizacij. Na konferenci boste imeli priložnost prisluhniti uglednim strokovnjakom iz Slovenije in tujine, spoznati ustvarjalna podjetja in ključne odločevalce.  </w:t>
      </w:r>
    </w:p>
    <w:p w14:paraId="74D64F44" w14:textId="77777777" w:rsidR="00316768" w:rsidRPr="00316768" w:rsidRDefault="00316768" w:rsidP="00316768">
      <w:pPr>
        <w:spacing w:before="0" w:line="240" w:lineRule="auto"/>
        <w:jc w:val="both"/>
        <w:rPr>
          <w:b/>
          <w:sz w:val="22"/>
          <w:szCs w:val="22"/>
          <w:lang w:val="sl-SI"/>
        </w:rPr>
      </w:pPr>
      <w:r w:rsidRPr="00316768">
        <w:rPr>
          <w:b/>
          <w:sz w:val="22"/>
          <w:szCs w:val="22"/>
          <w:lang w:val="sl-SI"/>
        </w:rPr>
        <w:t>Aktualne znanstvene in razvojne teme</w:t>
      </w:r>
    </w:p>
    <w:p w14:paraId="5CABE15B" w14:textId="77777777" w:rsidR="00316768" w:rsidRPr="00316768" w:rsidRDefault="00316768" w:rsidP="00316768">
      <w:pPr>
        <w:spacing w:before="0" w:line="240" w:lineRule="auto"/>
        <w:jc w:val="both"/>
        <w:rPr>
          <w:bCs/>
          <w:sz w:val="22"/>
          <w:szCs w:val="22"/>
          <w:lang w:val="sl-SI"/>
        </w:rPr>
      </w:pPr>
      <w:r w:rsidRPr="00316768">
        <w:rPr>
          <w:bCs/>
          <w:sz w:val="22"/>
          <w:szCs w:val="22"/>
          <w:lang w:val="sl-SI"/>
        </w:rPr>
        <w:t xml:space="preserve">Teme TBMCE bodo zajele aktualna vprašanja tehnološkega razvoja in odgovornosti družbe na njeni razvojni poti iz fosilnega v obnovljivo, iz linearnega v krožno. Razpravljali bomo o trendih, izmenjevali ideje, delili dobre prakse ter najnovejša spoznanja o konkretnih tehnologijah, poslovnih modelih in uspešnih projektih, ki k temu v praksi že prispevajo. </w:t>
      </w:r>
    </w:p>
    <w:p w14:paraId="48F1516D" w14:textId="77777777" w:rsidR="00316768" w:rsidRPr="00316768" w:rsidRDefault="00316768" w:rsidP="00316768">
      <w:pPr>
        <w:spacing w:before="0" w:line="240" w:lineRule="auto"/>
        <w:jc w:val="both"/>
        <w:rPr>
          <w:b/>
          <w:sz w:val="22"/>
          <w:szCs w:val="22"/>
          <w:lang w:val="sl-SI"/>
        </w:rPr>
      </w:pPr>
      <w:r w:rsidRPr="00316768">
        <w:rPr>
          <w:b/>
          <w:sz w:val="22"/>
          <w:szCs w:val="22"/>
          <w:lang w:val="sl-SI"/>
        </w:rPr>
        <w:t>Povezovanje s prihodnjimi partnerji</w:t>
      </w:r>
    </w:p>
    <w:p w14:paraId="2772D880" w14:textId="7E4EFB43" w:rsidR="00316768" w:rsidRPr="00316768" w:rsidRDefault="00316768" w:rsidP="00316768">
      <w:pPr>
        <w:spacing w:before="0" w:line="240" w:lineRule="auto"/>
        <w:jc w:val="both"/>
        <w:rPr>
          <w:bCs/>
          <w:sz w:val="22"/>
          <w:szCs w:val="22"/>
          <w:lang w:val="sl-SI"/>
        </w:rPr>
      </w:pPr>
      <w:r w:rsidRPr="00316768">
        <w:rPr>
          <w:bCs/>
          <w:sz w:val="22"/>
          <w:szCs w:val="22"/>
          <w:lang w:val="sl-SI"/>
        </w:rPr>
        <w:t xml:space="preserve">TBMCE je odlična priložnost za srečanje članov SRIP – Krožno gospodarstvo ter druženje gospodarstvenikov, raziskovalcev, inovatorjev, razvojnikov in odločevalcev. Vzpostavljali bomo nova sodelovanja in povezave za prebojne projekte prihodnosti. </w:t>
      </w:r>
    </w:p>
    <w:p w14:paraId="45F62DC6" w14:textId="5D35EC15" w:rsidR="008A1E50" w:rsidRPr="00316768" w:rsidRDefault="00C91835" w:rsidP="00316768">
      <w:pPr>
        <w:spacing w:before="0" w:line="240" w:lineRule="auto"/>
        <w:jc w:val="both"/>
        <w:rPr>
          <w:sz w:val="22"/>
          <w:szCs w:val="22"/>
          <w:lang w:val="sl-SI"/>
        </w:rPr>
      </w:pPr>
      <w:r w:rsidRPr="00316768">
        <w:rPr>
          <w:sz w:val="22"/>
          <w:szCs w:val="22"/>
          <w:lang w:val="sl-SI"/>
        </w:rPr>
        <w:t>Pripravljamo bogat program, ki bo</w:t>
      </w:r>
      <w:r w:rsidRPr="00316768">
        <w:rPr>
          <w:lang w:val="sl-SI"/>
        </w:rPr>
        <w:t xml:space="preserve"> </w:t>
      </w:r>
      <w:r w:rsidRPr="00316768">
        <w:rPr>
          <w:sz w:val="22"/>
          <w:szCs w:val="22"/>
          <w:lang w:val="sl-SI"/>
        </w:rPr>
        <w:t xml:space="preserve">vključeval plenarna predavanja in okroglo mizo, predstavitve znanstvenoraziskovalnih dosežkov in strokovne panelne razprave z uveljavljenimi govorci. </w:t>
      </w:r>
      <w:r w:rsidR="00885B30" w:rsidRPr="00316768">
        <w:rPr>
          <w:sz w:val="22"/>
          <w:szCs w:val="22"/>
          <w:lang w:val="sl-SI"/>
        </w:rPr>
        <w:t xml:space="preserve">Oglejte si ga na spletni strani konference </w:t>
      </w:r>
      <w:hyperlink r:id="rId14" w:history="1">
        <w:r w:rsidR="00316768" w:rsidRPr="00316768">
          <w:rPr>
            <w:rStyle w:val="Hiperpovezava"/>
            <w:sz w:val="22"/>
            <w:szCs w:val="22"/>
            <w:lang w:val="sl-SI"/>
          </w:rPr>
          <w:t>https://tbmce.um.si/sl/</w:t>
        </w:r>
      </w:hyperlink>
      <w:r w:rsidR="00885B30" w:rsidRPr="00316768">
        <w:rPr>
          <w:sz w:val="22"/>
          <w:szCs w:val="22"/>
          <w:lang w:val="sl-SI"/>
        </w:rPr>
        <w:t xml:space="preserve">, za novosti pa nas spremljate na </w:t>
      </w:r>
      <w:hyperlink r:id="rId15" w:history="1">
        <w:r w:rsidR="00885B30" w:rsidRPr="00316768">
          <w:rPr>
            <w:rFonts w:ascii="Calibri" w:eastAsia="Calibri" w:hAnsi="Calibri" w:cs="Calibri"/>
            <w:b/>
            <w:bCs/>
            <w:color w:val="0563C1"/>
            <w:sz w:val="22"/>
            <w:szCs w:val="22"/>
            <w:u w:val="single"/>
            <w:lang w:val="sl-SI" w:eastAsia="en-US"/>
          </w:rPr>
          <w:t>LinkedIn</w:t>
        </w:r>
      </w:hyperlink>
      <w:r w:rsidR="00885B30" w:rsidRPr="00316768">
        <w:rPr>
          <w:sz w:val="22"/>
          <w:szCs w:val="22"/>
          <w:lang w:val="sl-SI"/>
        </w:rPr>
        <w:t xml:space="preserve"> </w:t>
      </w:r>
      <w:r w:rsidR="008A1E50" w:rsidRPr="00316768">
        <w:rPr>
          <w:sz w:val="22"/>
          <w:szCs w:val="22"/>
          <w:lang w:val="sl-SI"/>
        </w:rPr>
        <w:t xml:space="preserve"> </w:t>
      </w:r>
    </w:p>
    <w:p w14:paraId="1A01D344" w14:textId="77777777" w:rsidR="00C91835" w:rsidRPr="00316768" w:rsidRDefault="00C91835" w:rsidP="00C91835">
      <w:pPr>
        <w:spacing w:before="0" w:after="0" w:line="240" w:lineRule="auto"/>
        <w:jc w:val="both"/>
        <w:rPr>
          <w:szCs w:val="22"/>
          <w:lang w:val="sl-SI"/>
        </w:rPr>
      </w:pPr>
    </w:p>
    <w:p w14:paraId="6FC1F23D" w14:textId="77777777" w:rsidR="00F414DA" w:rsidRDefault="00C91835" w:rsidP="00316768">
      <w:pPr>
        <w:spacing w:before="0" w:after="0" w:line="240" w:lineRule="auto"/>
        <w:jc w:val="center"/>
        <w:rPr>
          <w:b/>
          <w:color w:val="006666"/>
          <w:szCs w:val="22"/>
          <w:lang w:val="sl-SI"/>
        </w:rPr>
      </w:pPr>
      <w:r w:rsidRPr="00316768">
        <w:rPr>
          <w:b/>
          <w:color w:val="006666"/>
          <w:szCs w:val="22"/>
          <w:lang w:val="sl-SI"/>
        </w:rPr>
        <w:t xml:space="preserve">REGISTRIRAJTE SE </w:t>
      </w:r>
      <w:hyperlink r:id="rId16" w:history="1">
        <w:r w:rsidRPr="00316768">
          <w:rPr>
            <w:rStyle w:val="Hiperpovezava"/>
            <w:b/>
            <w:szCs w:val="22"/>
            <w:lang w:val="sl-SI"/>
          </w:rPr>
          <w:t>TUKAJ</w:t>
        </w:r>
      </w:hyperlink>
      <w:r w:rsidRPr="00316768">
        <w:rPr>
          <w:b/>
          <w:color w:val="006666"/>
          <w:szCs w:val="22"/>
          <w:lang w:val="sl-SI"/>
        </w:rPr>
        <w:t>!</w:t>
      </w:r>
      <w:r w:rsidR="00EF5742" w:rsidRPr="00316768">
        <w:rPr>
          <w:b/>
          <w:color w:val="006666"/>
          <w:szCs w:val="22"/>
          <w:lang w:val="sl-SI"/>
        </w:rPr>
        <w:t xml:space="preserve"> </w:t>
      </w:r>
      <w:r w:rsidR="00316768">
        <w:rPr>
          <w:b/>
          <w:color w:val="006666"/>
          <w:szCs w:val="22"/>
          <w:lang w:val="sl-SI"/>
        </w:rPr>
        <w:br/>
      </w:r>
    </w:p>
    <w:p w14:paraId="5312A82D" w14:textId="64F6EBD3" w:rsidR="00C91835" w:rsidRPr="00316768" w:rsidRDefault="00EF5742" w:rsidP="00316768">
      <w:pPr>
        <w:spacing w:before="0" w:after="0" w:line="240" w:lineRule="auto"/>
        <w:jc w:val="center"/>
        <w:rPr>
          <w:b/>
          <w:color w:val="006666"/>
          <w:szCs w:val="22"/>
          <w:lang w:val="sl-SI"/>
        </w:rPr>
      </w:pPr>
      <w:r w:rsidRPr="00316768">
        <w:rPr>
          <w:b/>
          <w:color w:val="006666"/>
          <w:szCs w:val="22"/>
          <w:lang w:val="sl-SI"/>
        </w:rPr>
        <w:t>VLJUDNO VABLJENI!</w:t>
      </w:r>
    </w:p>
    <w:p w14:paraId="06263C5C" w14:textId="199A1DCB" w:rsidR="00B53A5E" w:rsidRPr="00316768" w:rsidRDefault="00B53A5E" w:rsidP="00B53A5E">
      <w:pPr>
        <w:tabs>
          <w:tab w:val="left" w:pos="1571"/>
          <w:tab w:val="center" w:pos="4762"/>
        </w:tabs>
        <w:rPr>
          <w:lang w:val="sl-SI"/>
        </w:rPr>
      </w:pPr>
      <w:r w:rsidRPr="00316768">
        <w:rPr>
          <w:lang w:val="sl-SI"/>
        </w:rPr>
        <w:tab/>
      </w:r>
    </w:p>
    <w:sectPr w:rsidR="00B53A5E" w:rsidRPr="00316768" w:rsidSect="0012447F">
      <w:headerReference w:type="default" r:id="rId17"/>
      <w:footerReference w:type="default" r:id="rId18"/>
      <w:pgSz w:w="11906" w:h="16838"/>
      <w:pgMar w:top="1283" w:right="1191"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B22D" w14:textId="77777777" w:rsidR="00A95908" w:rsidRDefault="00A95908" w:rsidP="000025A5">
      <w:pPr>
        <w:spacing w:after="0" w:line="240" w:lineRule="auto"/>
      </w:pPr>
      <w:r>
        <w:separator/>
      </w:r>
    </w:p>
  </w:endnote>
  <w:endnote w:type="continuationSeparator" w:id="0">
    <w:p w14:paraId="07C6D5BE" w14:textId="77777777" w:rsidR="00A95908" w:rsidRDefault="00A95908" w:rsidP="000025A5">
      <w:pPr>
        <w:spacing w:after="0" w:line="240" w:lineRule="auto"/>
      </w:pPr>
      <w:r>
        <w:continuationSeparator/>
      </w:r>
    </w:p>
  </w:endnote>
  <w:endnote w:type="continuationNotice" w:id="1">
    <w:p w14:paraId="6634E218" w14:textId="77777777" w:rsidR="00A95908" w:rsidRDefault="00A959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2C09" w14:textId="25E228CC" w:rsidR="000025A5" w:rsidRPr="00C008F8" w:rsidRDefault="00651CBB" w:rsidP="00C008F8">
    <w:pPr>
      <w:ind w:right="168"/>
      <w:jc w:val="center"/>
      <w:rPr>
        <w:rFonts w:ascii="Tahoma" w:hAnsi="Tahoma" w:cs="Tahoma"/>
        <w:b/>
        <w:color w:val="7F7F7F" w:themeColor="text1" w:themeTint="80"/>
        <w:sz w:val="18"/>
        <w:szCs w:val="18"/>
        <w:lang w:val="sl-SI"/>
      </w:rPr>
    </w:pPr>
    <w:r w:rsidRPr="00B53A5E">
      <w:rPr>
        <w:rFonts w:ascii="Tahoma" w:hAnsi="Tahoma" w:cs="Tahoma"/>
        <w:color w:val="7F7F7F" w:themeColor="text1" w:themeTint="80"/>
        <w:sz w:val="18"/>
        <w:szCs w:val="18"/>
      </w:rPr>
      <w:t xml:space="preserve">The </w:t>
    </w:r>
    <w:r w:rsidRPr="00B53A5E">
      <w:rPr>
        <w:rStyle w:val="Poudarek"/>
        <w:rFonts w:ascii="Tahoma" w:hAnsi="Tahoma" w:cs="Tahoma"/>
        <w:i w:val="0"/>
        <w:iCs w:val="0"/>
        <w:color w:val="7F7F7F" w:themeColor="text1" w:themeTint="80"/>
        <w:sz w:val="18"/>
        <w:szCs w:val="18"/>
      </w:rPr>
      <w:t>investment</w:t>
    </w:r>
    <w:r w:rsidRPr="00B53A5E">
      <w:rPr>
        <w:rFonts w:ascii="Tahoma" w:hAnsi="Tahoma" w:cs="Tahoma"/>
        <w:i/>
        <w:iCs/>
        <w:color w:val="7F7F7F" w:themeColor="text1" w:themeTint="80"/>
        <w:sz w:val="18"/>
        <w:szCs w:val="18"/>
      </w:rPr>
      <w:t xml:space="preserve"> </w:t>
    </w:r>
    <w:r w:rsidRPr="00B53A5E">
      <w:rPr>
        <w:rFonts w:ascii="Tahoma" w:hAnsi="Tahoma" w:cs="Tahoma"/>
        <w:color w:val="7F7F7F" w:themeColor="text1" w:themeTint="80"/>
        <w:sz w:val="18"/>
        <w:szCs w:val="18"/>
      </w:rPr>
      <w:t xml:space="preserve">is </w:t>
    </w:r>
    <w:r w:rsidRPr="00B53A5E">
      <w:rPr>
        <w:rStyle w:val="Poudarek"/>
        <w:rFonts w:ascii="Tahoma" w:hAnsi="Tahoma" w:cs="Tahoma"/>
        <w:i w:val="0"/>
        <w:iCs w:val="0"/>
        <w:color w:val="7F7F7F" w:themeColor="text1" w:themeTint="80"/>
        <w:sz w:val="18"/>
        <w:szCs w:val="18"/>
      </w:rPr>
      <w:t>co</w:t>
    </w:r>
    <w:r w:rsidRPr="00B53A5E">
      <w:rPr>
        <w:rFonts w:ascii="Tahoma" w:hAnsi="Tahoma" w:cs="Tahoma"/>
        <w:i/>
        <w:iCs/>
        <w:color w:val="7F7F7F" w:themeColor="text1" w:themeTint="80"/>
        <w:sz w:val="18"/>
        <w:szCs w:val="18"/>
      </w:rPr>
      <w:t>-</w:t>
    </w:r>
    <w:r w:rsidRPr="00B53A5E">
      <w:rPr>
        <w:rStyle w:val="Poudarek"/>
        <w:rFonts w:ascii="Tahoma" w:hAnsi="Tahoma" w:cs="Tahoma"/>
        <w:i w:val="0"/>
        <w:iCs w:val="0"/>
        <w:color w:val="7F7F7F" w:themeColor="text1" w:themeTint="80"/>
        <w:sz w:val="18"/>
        <w:szCs w:val="18"/>
      </w:rPr>
      <w:t>financed</w:t>
    </w:r>
    <w:r w:rsidRPr="00B53A5E">
      <w:rPr>
        <w:rFonts w:ascii="Tahoma" w:hAnsi="Tahoma" w:cs="Tahoma"/>
        <w:i/>
        <w:iCs/>
        <w:color w:val="7F7F7F" w:themeColor="text1" w:themeTint="80"/>
        <w:sz w:val="18"/>
        <w:szCs w:val="18"/>
      </w:rPr>
      <w:t xml:space="preserve"> </w:t>
    </w:r>
    <w:r w:rsidRPr="00B53A5E">
      <w:rPr>
        <w:rFonts w:ascii="Tahoma" w:hAnsi="Tahoma" w:cs="Tahoma"/>
        <w:color w:val="7F7F7F" w:themeColor="text1" w:themeTint="80"/>
        <w:sz w:val="18"/>
        <w:szCs w:val="18"/>
      </w:rPr>
      <w:t xml:space="preserve">by the </w:t>
    </w:r>
    <w:r w:rsidRPr="00B53A5E">
      <w:rPr>
        <w:rStyle w:val="Poudarek"/>
        <w:rFonts w:ascii="Tahoma" w:hAnsi="Tahoma" w:cs="Tahoma"/>
        <w:i w:val="0"/>
        <w:iCs w:val="0"/>
        <w:color w:val="7F7F7F" w:themeColor="text1" w:themeTint="80"/>
        <w:sz w:val="18"/>
        <w:szCs w:val="18"/>
      </w:rPr>
      <w:t>Republic</w:t>
    </w:r>
    <w:r w:rsidRPr="00B53A5E">
      <w:rPr>
        <w:rFonts w:ascii="Tahoma" w:hAnsi="Tahoma" w:cs="Tahoma"/>
        <w:i/>
        <w:iCs/>
        <w:color w:val="7F7F7F" w:themeColor="text1" w:themeTint="80"/>
        <w:sz w:val="18"/>
        <w:szCs w:val="18"/>
      </w:rPr>
      <w:t xml:space="preserve"> </w:t>
    </w:r>
    <w:r w:rsidRPr="00B53A5E">
      <w:rPr>
        <w:rFonts w:ascii="Tahoma" w:hAnsi="Tahoma" w:cs="Tahoma"/>
        <w:color w:val="7F7F7F" w:themeColor="text1" w:themeTint="80"/>
        <w:sz w:val="18"/>
        <w:szCs w:val="18"/>
      </w:rPr>
      <w:t xml:space="preserve">of </w:t>
    </w:r>
    <w:r w:rsidRPr="00B53A5E">
      <w:rPr>
        <w:rStyle w:val="Poudarek"/>
        <w:rFonts w:ascii="Tahoma" w:hAnsi="Tahoma" w:cs="Tahoma"/>
        <w:i w:val="0"/>
        <w:iCs w:val="0"/>
        <w:color w:val="7F7F7F" w:themeColor="text1" w:themeTint="80"/>
        <w:sz w:val="18"/>
        <w:szCs w:val="18"/>
      </w:rPr>
      <w:t>Slovenia</w:t>
    </w:r>
    <w:r w:rsidRPr="00B53A5E">
      <w:rPr>
        <w:rFonts w:ascii="Tahoma" w:hAnsi="Tahoma" w:cs="Tahoma"/>
        <w:i/>
        <w:iCs/>
        <w:color w:val="7F7F7F" w:themeColor="text1" w:themeTint="80"/>
        <w:sz w:val="18"/>
        <w:szCs w:val="18"/>
      </w:rPr>
      <w:t xml:space="preserve"> </w:t>
    </w:r>
    <w:r w:rsidRPr="00B53A5E">
      <w:rPr>
        <w:rFonts w:ascii="Tahoma" w:hAnsi="Tahoma" w:cs="Tahoma"/>
        <w:color w:val="7F7F7F" w:themeColor="text1" w:themeTint="80"/>
        <w:sz w:val="18"/>
        <w:szCs w:val="18"/>
      </w:rPr>
      <w:t xml:space="preserve">and the </w:t>
    </w:r>
    <w:r w:rsidRPr="00B53A5E">
      <w:rPr>
        <w:rStyle w:val="Poudarek"/>
        <w:rFonts w:ascii="Tahoma" w:hAnsi="Tahoma" w:cs="Tahoma"/>
        <w:i w:val="0"/>
        <w:iCs w:val="0"/>
        <w:color w:val="7F7F7F" w:themeColor="text1" w:themeTint="80"/>
        <w:sz w:val="18"/>
        <w:szCs w:val="18"/>
      </w:rPr>
      <w:t>European Union</w:t>
    </w:r>
    <w:r w:rsidRPr="00B53A5E">
      <w:rPr>
        <w:rFonts w:ascii="Tahoma" w:hAnsi="Tahoma" w:cs="Tahoma"/>
        <w:color w:val="7F7F7F" w:themeColor="text1" w:themeTint="80"/>
        <w:sz w:val="18"/>
        <w:szCs w:val="18"/>
      </w:rPr>
      <w:t xml:space="preserve"> under the </w:t>
    </w:r>
    <w:r w:rsidRPr="00B53A5E">
      <w:rPr>
        <w:rStyle w:val="Poudarek"/>
        <w:rFonts w:ascii="Tahoma" w:hAnsi="Tahoma" w:cs="Tahoma"/>
        <w:i w:val="0"/>
        <w:iCs w:val="0"/>
        <w:color w:val="7F7F7F" w:themeColor="text1" w:themeTint="80"/>
        <w:sz w:val="18"/>
        <w:szCs w:val="18"/>
      </w:rPr>
      <w:t>European Regional Development Fund</w:t>
    </w:r>
    <w:r w:rsidR="00505F70" w:rsidRPr="00B53A5E">
      <w:rPr>
        <w:rFonts w:ascii="Tahoma" w:eastAsia="Calibri" w:hAnsi="Tahoma" w:cs="Tahoma"/>
        <w:i/>
        <w:iCs/>
        <w:color w:val="7F7F7F" w:themeColor="text1" w:themeTint="80"/>
        <w:sz w:val="18"/>
        <w:szCs w:val="18"/>
        <w:lang w:val="sl-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8228" w14:textId="77777777" w:rsidR="00A95908" w:rsidRDefault="00A95908" w:rsidP="000025A5">
      <w:pPr>
        <w:spacing w:after="0" w:line="240" w:lineRule="auto"/>
      </w:pPr>
      <w:r>
        <w:separator/>
      </w:r>
    </w:p>
  </w:footnote>
  <w:footnote w:type="continuationSeparator" w:id="0">
    <w:p w14:paraId="398435BA" w14:textId="77777777" w:rsidR="00A95908" w:rsidRDefault="00A95908" w:rsidP="000025A5">
      <w:pPr>
        <w:spacing w:after="0" w:line="240" w:lineRule="auto"/>
      </w:pPr>
      <w:r>
        <w:continuationSeparator/>
      </w:r>
    </w:p>
  </w:footnote>
  <w:footnote w:type="continuationNotice" w:id="1">
    <w:p w14:paraId="52FEC34F" w14:textId="77777777" w:rsidR="00A95908" w:rsidRDefault="00A959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AF8" w14:textId="17DE1274" w:rsidR="002970A8" w:rsidRPr="00DE4E5B" w:rsidRDefault="00084C22" w:rsidP="00DE4E5B">
    <w:pPr>
      <w:shd w:val="clear" w:color="auto" w:fill="FFFFFF"/>
      <w:spacing w:after="0"/>
      <w:textAlignment w:val="baseline"/>
      <w:rPr>
        <w:rFonts w:ascii="Arial Narrow" w:hAnsi="Arial Narrow" w:cs="Helvetica"/>
        <w:color w:val="333333"/>
        <w:sz w:val="22"/>
        <w:szCs w:val="22"/>
        <w:lang w:val="sl-SI"/>
      </w:rPr>
    </w:pPr>
    <w:r>
      <w:rPr>
        <w:noProof/>
        <w:lang w:val="sl-SI"/>
      </w:rPr>
      <w:drawing>
        <wp:anchor distT="0" distB="0" distL="114300" distR="114300" simplePos="0" relativeHeight="251658240" behindDoc="0" locked="0" layoutInCell="1" allowOverlap="1" wp14:anchorId="647E3449" wp14:editId="0DC40BF5">
          <wp:simplePos x="0" y="0"/>
          <wp:positionH relativeFrom="margin">
            <wp:align>left</wp:align>
          </wp:positionH>
          <wp:positionV relativeFrom="topMargin">
            <wp:align>bottom</wp:align>
          </wp:positionV>
          <wp:extent cx="6361430" cy="617220"/>
          <wp:effectExtent l="0" t="0" r="1270" b="0"/>
          <wp:wrapTopAndBottom/>
          <wp:docPr id="176054327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543278" name="Slika 1760543278"/>
                  <pic:cNvPicPr/>
                </pic:nvPicPr>
                <pic:blipFill>
                  <a:blip r:embed="rId1">
                    <a:extLst>
                      <a:ext uri="{28A0092B-C50C-407E-A947-70E740481C1C}">
                        <a14:useLocalDpi xmlns:a14="http://schemas.microsoft.com/office/drawing/2010/main" val="0"/>
                      </a:ext>
                    </a:extLst>
                  </a:blip>
                  <a:stretch>
                    <a:fillRect/>
                  </a:stretch>
                </pic:blipFill>
                <pic:spPr>
                  <a:xfrm>
                    <a:off x="0" y="0"/>
                    <a:ext cx="6361430" cy="617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320"/>
    <w:multiLevelType w:val="hybridMultilevel"/>
    <w:tmpl w:val="F364E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823B82"/>
    <w:multiLevelType w:val="hybridMultilevel"/>
    <w:tmpl w:val="43CC6D32"/>
    <w:lvl w:ilvl="0" w:tplc="701442F2">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78BC"/>
    <w:multiLevelType w:val="hybridMultilevel"/>
    <w:tmpl w:val="831C2700"/>
    <w:lvl w:ilvl="0" w:tplc="B3C6613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4769CC"/>
    <w:multiLevelType w:val="hybridMultilevel"/>
    <w:tmpl w:val="1F5EB424"/>
    <w:lvl w:ilvl="0" w:tplc="1454611A">
      <w:numFmt w:val="bullet"/>
      <w:lvlText w:val="-"/>
      <w:lvlJc w:val="left"/>
      <w:pPr>
        <w:tabs>
          <w:tab w:val="num" w:pos="720"/>
        </w:tabs>
        <w:ind w:left="720" w:hanging="360"/>
      </w:pPr>
      <w:rPr>
        <w:rFonts w:ascii="Calibri" w:eastAsia="Calibri" w:hAnsi="Calibri"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20A70"/>
    <w:multiLevelType w:val="hybridMultilevel"/>
    <w:tmpl w:val="536008A8"/>
    <w:lvl w:ilvl="0" w:tplc="5638FFC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040EA6"/>
    <w:multiLevelType w:val="hybridMultilevel"/>
    <w:tmpl w:val="C6BCD508"/>
    <w:lvl w:ilvl="0" w:tplc="5638FFCC">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477AD4"/>
    <w:multiLevelType w:val="hybridMultilevel"/>
    <w:tmpl w:val="91F607E0"/>
    <w:lvl w:ilvl="0" w:tplc="3D30E960">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D64E2C"/>
    <w:multiLevelType w:val="hybridMultilevel"/>
    <w:tmpl w:val="4FC6E26A"/>
    <w:lvl w:ilvl="0" w:tplc="7CB0D3A0">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2157BD"/>
    <w:multiLevelType w:val="hybridMultilevel"/>
    <w:tmpl w:val="E2C66EEE"/>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83F3A"/>
    <w:multiLevelType w:val="hybridMultilevel"/>
    <w:tmpl w:val="9CF04CDE"/>
    <w:lvl w:ilvl="0" w:tplc="1454611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BA284C"/>
    <w:multiLevelType w:val="hybridMultilevel"/>
    <w:tmpl w:val="D01EAA30"/>
    <w:lvl w:ilvl="0" w:tplc="701442F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E83B59"/>
    <w:multiLevelType w:val="hybridMultilevel"/>
    <w:tmpl w:val="2A520EF8"/>
    <w:lvl w:ilvl="0" w:tplc="701442F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D924E8"/>
    <w:multiLevelType w:val="hybridMultilevel"/>
    <w:tmpl w:val="F364E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16317F"/>
    <w:multiLevelType w:val="hybridMultilevel"/>
    <w:tmpl w:val="E8BC0ECE"/>
    <w:lvl w:ilvl="0" w:tplc="0526DB04">
      <w:start w:val="1"/>
      <w:numFmt w:val="decimal"/>
      <w:lvlText w:val="%1."/>
      <w:lvlJc w:val="left"/>
      <w:pPr>
        <w:ind w:left="720" w:hanging="360"/>
      </w:pPr>
      <w:rPr>
        <w:rFonts w:cstheme="minorBidi"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8B07DE"/>
    <w:multiLevelType w:val="hybridMultilevel"/>
    <w:tmpl w:val="81BC958C"/>
    <w:lvl w:ilvl="0" w:tplc="2C4854AA">
      <w:start w:val="1"/>
      <w:numFmt w:val="decimal"/>
      <w:lvlText w:val="%1."/>
      <w:lvlJc w:val="left"/>
      <w:pPr>
        <w:ind w:left="1080" w:hanging="720"/>
      </w:pPr>
      <w:rPr>
        <w:rFonts w:ascii="Calibri" w:hAnsi="Calibri" w:cs="Calibri" w:hint="default"/>
        <w:b w:val="0"/>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F81877"/>
    <w:multiLevelType w:val="hybridMultilevel"/>
    <w:tmpl w:val="9ABC9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CD3FF3"/>
    <w:multiLevelType w:val="hybridMultilevel"/>
    <w:tmpl w:val="342CC7BC"/>
    <w:lvl w:ilvl="0" w:tplc="701442F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98F289E"/>
    <w:multiLevelType w:val="hybridMultilevel"/>
    <w:tmpl w:val="067E88B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2F0216"/>
    <w:multiLevelType w:val="hybridMultilevel"/>
    <w:tmpl w:val="5D4A608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4BDA390F"/>
    <w:multiLevelType w:val="hybridMultilevel"/>
    <w:tmpl w:val="78747CD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52A667D4"/>
    <w:multiLevelType w:val="hybridMultilevel"/>
    <w:tmpl w:val="A162DBF0"/>
    <w:lvl w:ilvl="0" w:tplc="4B685ED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512967"/>
    <w:multiLevelType w:val="hybridMultilevel"/>
    <w:tmpl w:val="3A4E52D0"/>
    <w:lvl w:ilvl="0" w:tplc="769473B4">
      <w:start w:val="7"/>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5E3E33DC"/>
    <w:multiLevelType w:val="hybridMultilevel"/>
    <w:tmpl w:val="8A623F9A"/>
    <w:lvl w:ilvl="0" w:tplc="701442F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53873C3"/>
    <w:multiLevelType w:val="multilevel"/>
    <w:tmpl w:val="C2C2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CB5F5A"/>
    <w:multiLevelType w:val="hybridMultilevel"/>
    <w:tmpl w:val="9F3E80D2"/>
    <w:lvl w:ilvl="0" w:tplc="5638FFC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B9296E"/>
    <w:multiLevelType w:val="multilevel"/>
    <w:tmpl w:val="1838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665905"/>
    <w:multiLevelType w:val="hybridMultilevel"/>
    <w:tmpl w:val="BF70DD6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787E3DDF"/>
    <w:multiLevelType w:val="hybridMultilevel"/>
    <w:tmpl w:val="C5363E78"/>
    <w:lvl w:ilvl="0" w:tplc="EBB893CE">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AE1E24"/>
    <w:multiLevelType w:val="hybridMultilevel"/>
    <w:tmpl w:val="621653A2"/>
    <w:lvl w:ilvl="0" w:tplc="60867A12">
      <w:start w:val="1"/>
      <w:numFmt w:val="decimal"/>
      <w:lvlText w:val="%1."/>
      <w:lvlJc w:val="left"/>
      <w:pPr>
        <w:ind w:left="720" w:hanging="360"/>
      </w:pPr>
      <w:rPr>
        <w:rFonts w:ascii="Calibri" w:hAnsi="Calibri" w:hint="default"/>
        <w:i/>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8857918">
    <w:abstractNumId w:val="2"/>
  </w:num>
  <w:num w:numId="2" w16cid:durableId="1327173491">
    <w:abstractNumId w:val="17"/>
  </w:num>
  <w:num w:numId="3" w16cid:durableId="1307660958">
    <w:abstractNumId w:val="27"/>
  </w:num>
  <w:num w:numId="4" w16cid:durableId="645010201">
    <w:abstractNumId w:val="13"/>
  </w:num>
  <w:num w:numId="5" w16cid:durableId="1924685487">
    <w:abstractNumId w:val="12"/>
  </w:num>
  <w:num w:numId="6" w16cid:durableId="148669987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650957">
    <w:abstractNumId w:val="0"/>
  </w:num>
  <w:num w:numId="8" w16cid:durableId="1040977301">
    <w:abstractNumId w:val="28"/>
  </w:num>
  <w:num w:numId="9" w16cid:durableId="1559902862">
    <w:abstractNumId w:val="15"/>
  </w:num>
  <w:num w:numId="10" w16cid:durableId="1317876504">
    <w:abstractNumId w:val="6"/>
  </w:num>
  <w:num w:numId="11" w16cid:durableId="2144040347">
    <w:abstractNumId w:val="20"/>
  </w:num>
  <w:num w:numId="12" w16cid:durableId="1785541431">
    <w:abstractNumId w:val="8"/>
  </w:num>
  <w:num w:numId="13" w16cid:durableId="1750807770">
    <w:abstractNumId w:val="3"/>
  </w:num>
  <w:num w:numId="14" w16cid:durableId="1367875641">
    <w:abstractNumId w:val="5"/>
  </w:num>
  <w:num w:numId="15" w16cid:durableId="1962613135">
    <w:abstractNumId w:val="4"/>
  </w:num>
  <w:num w:numId="16" w16cid:durableId="1994679504">
    <w:abstractNumId w:val="24"/>
  </w:num>
  <w:num w:numId="17" w16cid:durableId="19571728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059412">
    <w:abstractNumId w:val="10"/>
  </w:num>
  <w:num w:numId="19" w16cid:durableId="1067461424">
    <w:abstractNumId w:val="7"/>
  </w:num>
  <w:num w:numId="20" w16cid:durableId="132143432">
    <w:abstractNumId w:val="9"/>
  </w:num>
  <w:num w:numId="21" w16cid:durableId="405222442">
    <w:abstractNumId w:val="14"/>
  </w:num>
  <w:num w:numId="22" w16cid:durableId="647831943">
    <w:abstractNumId w:val="19"/>
  </w:num>
  <w:num w:numId="23" w16cid:durableId="831025224">
    <w:abstractNumId w:val="18"/>
  </w:num>
  <w:num w:numId="24" w16cid:durableId="989864098">
    <w:abstractNumId w:val="22"/>
  </w:num>
  <w:num w:numId="25" w16cid:durableId="1776248988">
    <w:abstractNumId w:val="11"/>
  </w:num>
  <w:num w:numId="26" w16cid:durableId="86967178">
    <w:abstractNumId w:val="16"/>
  </w:num>
  <w:num w:numId="27" w16cid:durableId="280721450">
    <w:abstractNumId w:val="1"/>
  </w:num>
  <w:num w:numId="28" w16cid:durableId="920867130">
    <w:abstractNumId w:val="26"/>
  </w:num>
  <w:num w:numId="29" w16cid:durableId="741334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zNzI3NTc0MTUxNrdQ0lEKTi0uzszPAykwrAUAIASzlSwAAAA="/>
  </w:docVars>
  <w:rsids>
    <w:rsidRoot w:val="000025A5"/>
    <w:rsid w:val="000025A5"/>
    <w:rsid w:val="00006199"/>
    <w:rsid w:val="000111B5"/>
    <w:rsid w:val="00013354"/>
    <w:rsid w:val="000171AF"/>
    <w:rsid w:val="00023987"/>
    <w:rsid w:val="00032A23"/>
    <w:rsid w:val="00055446"/>
    <w:rsid w:val="00055FEB"/>
    <w:rsid w:val="00061D91"/>
    <w:rsid w:val="00065D33"/>
    <w:rsid w:val="00067D02"/>
    <w:rsid w:val="000717EC"/>
    <w:rsid w:val="00071C66"/>
    <w:rsid w:val="000728D8"/>
    <w:rsid w:val="00074CC0"/>
    <w:rsid w:val="000834DE"/>
    <w:rsid w:val="00084C22"/>
    <w:rsid w:val="00097B07"/>
    <w:rsid w:val="000A252A"/>
    <w:rsid w:val="000A3529"/>
    <w:rsid w:val="000A60C4"/>
    <w:rsid w:val="000C1441"/>
    <w:rsid w:val="000D2A94"/>
    <w:rsid w:val="000F3742"/>
    <w:rsid w:val="000F3FFF"/>
    <w:rsid w:val="00111687"/>
    <w:rsid w:val="001135DE"/>
    <w:rsid w:val="0012447F"/>
    <w:rsid w:val="00127AC2"/>
    <w:rsid w:val="0013204B"/>
    <w:rsid w:val="00133DA2"/>
    <w:rsid w:val="00137662"/>
    <w:rsid w:val="00141809"/>
    <w:rsid w:val="001462CC"/>
    <w:rsid w:val="00151B26"/>
    <w:rsid w:val="00154C68"/>
    <w:rsid w:val="00154EB6"/>
    <w:rsid w:val="00164A1D"/>
    <w:rsid w:val="00175130"/>
    <w:rsid w:val="00175366"/>
    <w:rsid w:val="00176316"/>
    <w:rsid w:val="001776DE"/>
    <w:rsid w:val="001809B4"/>
    <w:rsid w:val="00185365"/>
    <w:rsid w:val="0019563C"/>
    <w:rsid w:val="001976ED"/>
    <w:rsid w:val="001A6C7D"/>
    <w:rsid w:val="001B347D"/>
    <w:rsid w:val="001B4998"/>
    <w:rsid w:val="001B7CB6"/>
    <w:rsid w:val="001C01C1"/>
    <w:rsid w:val="001E5BEF"/>
    <w:rsid w:val="001F01AE"/>
    <w:rsid w:val="00202643"/>
    <w:rsid w:val="00205D0A"/>
    <w:rsid w:val="00206547"/>
    <w:rsid w:val="00210881"/>
    <w:rsid w:val="00213A09"/>
    <w:rsid w:val="0021446F"/>
    <w:rsid w:val="00216497"/>
    <w:rsid w:val="00217722"/>
    <w:rsid w:val="00231C58"/>
    <w:rsid w:val="00232A67"/>
    <w:rsid w:val="00232E9F"/>
    <w:rsid w:val="002478CF"/>
    <w:rsid w:val="00260C91"/>
    <w:rsid w:val="0027578D"/>
    <w:rsid w:val="002948F0"/>
    <w:rsid w:val="002966A4"/>
    <w:rsid w:val="002970A8"/>
    <w:rsid w:val="0029748B"/>
    <w:rsid w:val="002A4362"/>
    <w:rsid w:val="002A58F0"/>
    <w:rsid w:val="002C1473"/>
    <w:rsid w:val="002D2795"/>
    <w:rsid w:val="002E0633"/>
    <w:rsid w:val="002E31B7"/>
    <w:rsid w:val="002F0717"/>
    <w:rsid w:val="002F140A"/>
    <w:rsid w:val="002F3127"/>
    <w:rsid w:val="002F6BC4"/>
    <w:rsid w:val="00316768"/>
    <w:rsid w:val="00316B38"/>
    <w:rsid w:val="00321884"/>
    <w:rsid w:val="003248C7"/>
    <w:rsid w:val="00330A21"/>
    <w:rsid w:val="003373C9"/>
    <w:rsid w:val="00347F8F"/>
    <w:rsid w:val="00355803"/>
    <w:rsid w:val="003579AF"/>
    <w:rsid w:val="0036241F"/>
    <w:rsid w:val="0036290F"/>
    <w:rsid w:val="00366790"/>
    <w:rsid w:val="00371400"/>
    <w:rsid w:val="00382740"/>
    <w:rsid w:val="003B1F32"/>
    <w:rsid w:val="003B2B31"/>
    <w:rsid w:val="003D5B25"/>
    <w:rsid w:val="003D6FBA"/>
    <w:rsid w:val="003D7930"/>
    <w:rsid w:val="0041145C"/>
    <w:rsid w:val="00412094"/>
    <w:rsid w:val="004178EE"/>
    <w:rsid w:val="00421BC1"/>
    <w:rsid w:val="00430278"/>
    <w:rsid w:val="004560FB"/>
    <w:rsid w:val="00465D3B"/>
    <w:rsid w:val="0048403A"/>
    <w:rsid w:val="0049778C"/>
    <w:rsid w:val="004A2F5C"/>
    <w:rsid w:val="004B2863"/>
    <w:rsid w:val="004B2BF3"/>
    <w:rsid w:val="004B7878"/>
    <w:rsid w:val="004C3C04"/>
    <w:rsid w:val="004C76E5"/>
    <w:rsid w:val="004D50D6"/>
    <w:rsid w:val="004E7AB8"/>
    <w:rsid w:val="004F3ED9"/>
    <w:rsid w:val="004F7FB8"/>
    <w:rsid w:val="00504C7A"/>
    <w:rsid w:val="00505F70"/>
    <w:rsid w:val="00506280"/>
    <w:rsid w:val="00522700"/>
    <w:rsid w:val="005227F0"/>
    <w:rsid w:val="00545316"/>
    <w:rsid w:val="00556C3E"/>
    <w:rsid w:val="00560C25"/>
    <w:rsid w:val="00564269"/>
    <w:rsid w:val="0056508F"/>
    <w:rsid w:val="00570AB0"/>
    <w:rsid w:val="005768AB"/>
    <w:rsid w:val="005832AD"/>
    <w:rsid w:val="00595E62"/>
    <w:rsid w:val="005A0E26"/>
    <w:rsid w:val="005A6E61"/>
    <w:rsid w:val="005B1526"/>
    <w:rsid w:val="005B53F1"/>
    <w:rsid w:val="005C6997"/>
    <w:rsid w:val="005D44A6"/>
    <w:rsid w:val="005E2F40"/>
    <w:rsid w:val="005F479D"/>
    <w:rsid w:val="005F50C2"/>
    <w:rsid w:val="00614517"/>
    <w:rsid w:val="00623F01"/>
    <w:rsid w:val="0063417D"/>
    <w:rsid w:val="00636C75"/>
    <w:rsid w:val="006434B9"/>
    <w:rsid w:val="00651CBB"/>
    <w:rsid w:val="00665F99"/>
    <w:rsid w:val="0068393E"/>
    <w:rsid w:val="00692FB7"/>
    <w:rsid w:val="0069453E"/>
    <w:rsid w:val="006A2A57"/>
    <w:rsid w:val="006A300C"/>
    <w:rsid w:val="006A37E5"/>
    <w:rsid w:val="006A546E"/>
    <w:rsid w:val="006B520B"/>
    <w:rsid w:val="006B60D0"/>
    <w:rsid w:val="006D0179"/>
    <w:rsid w:val="006D7AE2"/>
    <w:rsid w:val="006E006A"/>
    <w:rsid w:val="006E0669"/>
    <w:rsid w:val="006E4851"/>
    <w:rsid w:val="006F1DF2"/>
    <w:rsid w:val="00702003"/>
    <w:rsid w:val="007118F4"/>
    <w:rsid w:val="00726BE3"/>
    <w:rsid w:val="00733F50"/>
    <w:rsid w:val="0074229F"/>
    <w:rsid w:val="007426F0"/>
    <w:rsid w:val="007508B7"/>
    <w:rsid w:val="00750AA1"/>
    <w:rsid w:val="00753110"/>
    <w:rsid w:val="00774771"/>
    <w:rsid w:val="00774A88"/>
    <w:rsid w:val="00774E5D"/>
    <w:rsid w:val="007767C6"/>
    <w:rsid w:val="0078060A"/>
    <w:rsid w:val="00781921"/>
    <w:rsid w:val="007B6E0C"/>
    <w:rsid w:val="007E0560"/>
    <w:rsid w:val="007F0C97"/>
    <w:rsid w:val="007F3D41"/>
    <w:rsid w:val="007F7566"/>
    <w:rsid w:val="008143E8"/>
    <w:rsid w:val="00814999"/>
    <w:rsid w:val="00814A84"/>
    <w:rsid w:val="00816E5B"/>
    <w:rsid w:val="008221AA"/>
    <w:rsid w:val="0083124C"/>
    <w:rsid w:val="008360CD"/>
    <w:rsid w:val="00844CC0"/>
    <w:rsid w:val="008453EB"/>
    <w:rsid w:val="00845B8D"/>
    <w:rsid w:val="00877909"/>
    <w:rsid w:val="0088369E"/>
    <w:rsid w:val="00885B30"/>
    <w:rsid w:val="008A1E50"/>
    <w:rsid w:val="008A670D"/>
    <w:rsid w:val="008A6D42"/>
    <w:rsid w:val="008B1977"/>
    <w:rsid w:val="008B220C"/>
    <w:rsid w:val="008B520C"/>
    <w:rsid w:val="008C596D"/>
    <w:rsid w:val="008D42AA"/>
    <w:rsid w:val="00911114"/>
    <w:rsid w:val="00914242"/>
    <w:rsid w:val="00923B6C"/>
    <w:rsid w:val="009268D3"/>
    <w:rsid w:val="00927B22"/>
    <w:rsid w:val="009330CE"/>
    <w:rsid w:val="00956A71"/>
    <w:rsid w:val="00957E02"/>
    <w:rsid w:val="009659E0"/>
    <w:rsid w:val="009663DD"/>
    <w:rsid w:val="00970E9A"/>
    <w:rsid w:val="009A0796"/>
    <w:rsid w:val="009A2860"/>
    <w:rsid w:val="009A6BCA"/>
    <w:rsid w:val="009B62BA"/>
    <w:rsid w:val="009B7336"/>
    <w:rsid w:val="009C59B0"/>
    <w:rsid w:val="009D2611"/>
    <w:rsid w:val="009D6F5F"/>
    <w:rsid w:val="009E6D28"/>
    <w:rsid w:val="009E7803"/>
    <w:rsid w:val="00A04DA8"/>
    <w:rsid w:val="00A1206E"/>
    <w:rsid w:val="00A137F8"/>
    <w:rsid w:val="00A2426D"/>
    <w:rsid w:val="00A3663A"/>
    <w:rsid w:val="00A4132C"/>
    <w:rsid w:val="00A608D1"/>
    <w:rsid w:val="00A62D6F"/>
    <w:rsid w:val="00A71941"/>
    <w:rsid w:val="00A71EC3"/>
    <w:rsid w:val="00A73B9A"/>
    <w:rsid w:val="00A8018D"/>
    <w:rsid w:val="00A809CA"/>
    <w:rsid w:val="00A82C20"/>
    <w:rsid w:val="00A8625A"/>
    <w:rsid w:val="00A86C00"/>
    <w:rsid w:val="00A86C4D"/>
    <w:rsid w:val="00A907FD"/>
    <w:rsid w:val="00A9442F"/>
    <w:rsid w:val="00A95908"/>
    <w:rsid w:val="00A965C8"/>
    <w:rsid w:val="00A9772D"/>
    <w:rsid w:val="00AA54EF"/>
    <w:rsid w:val="00AB23C6"/>
    <w:rsid w:val="00AB4924"/>
    <w:rsid w:val="00AC5F7F"/>
    <w:rsid w:val="00AE0F3B"/>
    <w:rsid w:val="00AE29CA"/>
    <w:rsid w:val="00AE41AF"/>
    <w:rsid w:val="00AF069D"/>
    <w:rsid w:val="00AF6FE6"/>
    <w:rsid w:val="00B009D5"/>
    <w:rsid w:val="00B41D80"/>
    <w:rsid w:val="00B46832"/>
    <w:rsid w:val="00B53A5E"/>
    <w:rsid w:val="00B57361"/>
    <w:rsid w:val="00B62DCB"/>
    <w:rsid w:val="00BB2F2C"/>
    <w:rsid w:val="00BB7C69"/>
    <w:rsid w:val="00BD0F61"/>
    <w:rsid w:val="00BD2AFE"/>
    <w:rsid w:val="00BE0364"/>
    <w:rsid w:val="00BE380A"/>
    <w:rsid w:val="00BF6673"/>
    <w:rsid w:val="00C008F8"/>
    <w:rsid w:val="00C154D0"/>
    <w:rsid w:val="00C16F20"/>
    <w:rsid w:val="00C1723F"/>
    <w:rsid w:val="00C20CAD"/>
    <w:rsid w:val="00C23F7E"/>
    <w:rsid w:val="00C41485"/>
    <w:rsid w:val="00C70199"/>
    <w:rsid w:val="00C7064C"/>
    <w:rsid w:val="00C727E8"/>
    <w:rsid w:val="00C847B0"/>
    <w:rsid w:val="00C87CEC"/>
    <w:rsid w:val="00C91835"/>
    <w:rsid w:val="00C919F1"/>
    <w:rsid w:val="00CB1E00"/>
    <w:rsid w:val="00CD1634"/>
    <w:rsid w:val="00CF20BE"/>
    <w:rsid w:val="00CF50F1"/>
    <w:rsid w:val="00CF5A2B"/>
    <w:rsid w:val="00D1502D"/>
    <w:rsid w:val="00D16C72"/>
    <w:rsid w:val="00D20936"/>
    <w:rsid w:val="00D241E4"/>
    <w:rsid w:val="00D32F37"/>
    <w:rsid w:val="00D44A4B"/>
    <w:rsid w:val="00D534CD"/>
    <w:rsid w:val="00D570F3"/>
    <w:rsid w:val="00D571E6"/>
    <w:rsid w:val="00D57546"/>
    <w:rsid w:val="00D60F04"/>
    <w:rsid w:val="00D64A66"/>
    <w:rsid w:val="00D65EAD"/>
    <w:rsid w:val="00D706C0"/>
    <w:rsid w:val="00D7469A"/>
    <w:rsid w:val="00D8587F"/>
    <w:rsid w:val="00D873EF"/>
    <w:rsid w:val="00D933DA"/>
    <w:rsid w:val="00D96158"/>
    <w:rsid w:val="00D97290"/>
    <w:rsid w:val="00DA1D3B"/>
    <w:rsid w:val="00DB108C"/>
    <w:rsid w:val="00DB17FB"/>
    <w:rsid w:val="00DC7BEF"/>
    <w:rsid w:val="00DD7F77"/>
    <w:rsid w:val="00DE4E5B"/>
    <w:rsid w:val="00E3184C"/>
    <w:rsid w:val="00E3245C"/>
    <w:rsid w:val="00E3436B"/>
    <w:rsid w:val="00E368CA"/>
    <w:rsid w:val="00E4259A"/>
    <w:rsid w:val="00E43E33"/>
    <w:rsid w:val="00E450DE"/>
    <w:rsid w:val="00E46AB6"/>
    <w:rsid w:val="00E51213"/>
    <w:rsid w:val="00E8370E"/>
    <w:rsid w:val="00E86F79"/>
    <w:rsid w:val="00EB18E9"/>
    <w:rsid w:val="00EC03E2"/>
    <w:rsid w:val="00EC6437"/>
    <w:rsid w:val="00ED0D22"/>
    <w:rsid w:val="00ED611B"/>
    <w:rsid w:val="00ED6D77"/>
    <w:rsid w:val="00EE277B"/>
    <w:rsid w:val="00EF24BD"/>
    <w:rsid w:val="00EF31FE"/>
    <w:rsid w:val="00EF5742"/>
    <w:rsid w:val="00F04C96"/>
    <w:rsid w:val="00F05150"/>
    <w:rsid w:val="00F052B0"/>
    <w:rsid w:val="00F25294"/>
    <w:rsid w:val="00F30CD0"/>
    <w:rsid w:val="00F35C13"/>
    <w:rsid w:val="00F412FB"/>
    <w:rsid w:val="00F414DA"/>
    <w:rsid w:val="00F416D6"/>
    <w:rsid w:val="00F52501"/>
    <w:rsid w:val="00F62095"/>
    <w:rsid w:val="00F63499"/>
    <w:rsid w:val="00F712B1"/>
    <w:rsid w:val="00F76CE6"/>
    <w:rsid w:val="00F8346F"/>
    <w:rsid w:val="00F8435A"/>
    <w:rsid w:val="00F868F0"/>
    <w:rsid w:val="00F87D3A"/>
    <w:rsid w:val="00F912F4"/>
    <w:rsid w:val="00F9320F"/>
    <w:rsid w:val="00F9493D"/>
    <w:rsid w:val="00F961F9"/>
    <w:rsid w:val="00FD373F"/>
    <w:rsid w:val="00FD408B"/>
    <w:rsid w:val="00FF1D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B547"/>
  <w15:docId w15:val="{B93A5866-D9A9-498B-BCD4-44B53F4A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4E5B"/>
    <w:pPr>
      <w:spacing w:before="120" w:after="120" w:line="276" w:lineRule="auto"/>
    </w:pPr>
    <w:rPr>
      <w:rFonts w:eastAsia="Times New Roman" w:cs="Times New Roman"/>
      <w:sz w:val="24"/>
      <w:szCs w:val="24"/>
      <w:lang w:val="en-US" w:eastAsia="sl-SI"/>
    </w:rPr>
  </w:style>
  <w:style w:type="paragraph" w:styleId="Naslov1">
    <w:name w:val="heading 1"/>
    <w:basedOn w:val="Navaden"/>
    <w:link w:val="Naslov1Znak"/>
    <w:uiPriority w:val="9"/>
    <w:qFormat/>
    <w:rsid w:val="00DA1D3B"/>
    <w:pPr>
      <w:spacing w:before="100" w:beforeAutospacing="1" w:after="100" w:afterAutospacing="1" w:line="240" w:lineRule="auto"/>
      <w:outlineLvl w:val="0"/>
    </w:pPr>
    <w:rPr>
      <w:rFonts w:ascii="Times New Roman" w:hAnsi="Times New Roman"/>
      <w:b/>
      <w:bCs/>
      <w:kern w:val="36"/>
      <w:sz w:val="48"/>
      <w:szCs w:val="4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025A5"/>
    <w:pPr>
      <w:autoSpaceDE w:val="0"/>
      <w:autoSpaceDN w:val="0"/>
      <w:adjustRightInd w:val="0"/>
      <w:spacing w:line="240" w:lineRule="auto"/>
    </w:pPr>
    <w:rPr>
      <w:rFonts w:ascii="Calibri" w:eastAsia="Calibri" w:hAnsi="Calibri" w:cs="Calibri"/>
      <w:color w:val="000000"/>
      <w:sz w:val="24"/>
      <w:szCs w:val="24"/>
    </w:rPr>
  </w:style>
  <w:style w:type="paragraph" w:styleId="Glava">
    <w:name w:val="header"/>
    <w:basedOn w:val="Navaden"/>
    <w:link w:val="GlavaZnak"/>
    <w:uiPriority w:val="99"/>
    <w:unhideWhenUsed/>
    <w:rsid w:val="000025A5"/>
    <w:pPr>
      <w:tabs>
        <w:tab w:val="center" w:pos="4536"/>
        <w:tab w:val="right" w:pos="9072"/>
      </w:tabs>
      <w:spacing w:after="0" w:line="240" w:lineRule="auto"/>
    </w:pPr>
  </w:style>
  <w:style w:type="character" w:customStyle="1" w:styleId="GlavaZnak">
    <w:name w:val="Glava Znak"/>
    <w:basedOn w:val="Privzetapisavaodstavka"/>
    <w:link w:val="Glava"/>
    <w:uiPriority w:val="99"/>
    <w:rsid w:val="000025A5"/>
  </w:style>
  <w:style w:type="paragraph" w:styleId="Noga">
    <w:name w:val="footer"/>
    <w:basedOn w:val="Navaden"/>
    <w:link w:val="NogaZnak"/>
    <w:unhideWhenUsed/>
    <w:rsid w:val="000025A5"/>
    <w:pPr>
      <w:tabs>
        <w:tab w:val="center" w:pos="4536"/>
        <w:tab w:val="right" w:pos="9072"/>
      </w:tabs>
      <w:spacing w:after="0" w:line="240" w:lineRule="auto"/>
    </w:pPr>
  </w:style>
  <w:style w:type="character" w:customStyle="1" w:styleId="NogaZnak">
    <w:name w:val="Noga Znak"/>
    <w:basedOn w:val="Privzetapisavaodstavka"/>
    <w:link w:val="Noga"/>
    <w:rsid w:val="000025A5"/>
  </w:style>
  <w:style w:type="paragraph" w:styleId="Besedilooblaka">
    <w:name w:val="Balloon Text"/>
    <w:basedOn w:val="Navaden"/>
    <w:link w:val="BesedilooblakaZnak"/>
    <w:uiPriority w:val="99"/>
    <w:semiHidden/>
    <w:unhideWhenUsed/>
    <w:rsid w:val="000025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25A5"/>
    <w:rPr>
      <w:rFonts w:ascii="Tahoma" w:hAnsi="Tahoma" w:cs="Tahoma"/>
      <w:sz w:val="16"/>
      <w:szCs w:val="16"/>
    </w:rPr>
  </w:style>
  <w:style w:type="paragraph" w:customStyle="1" w:styleId="ZADEVA">
    <w:name w:val="ZADEVA"/>
    <w:basedOn w:val="Navaden"/>
    <w:qFormat/>
    <w:rsid w:val="00A04DA8"/>
    <w:pPr>
      <w:tabs>
        <w:tab w:val="left" w:pos="1701"/>
      </w:tabs>
      <w:spacing w:after="0" w:line="260" w:lineRule="atLeast"/>
      <w:ind w:left="1701" w:hanging="1701"/>
    </w:pPr>
    <w:rPr>
      <w:rFonts w:ascii="Arial" w:hAnsi="Arial"/>
      <w:b/>
      <w:sz w:val="20"/>
      <w:lang w:val="it-IT"/>
    </w:rPr>
  </w:style>
  <w:style w:type="paragraph" w:customStyle="1" w:styleId="podpisi">
    <w:name w:val="podpisi"/>
    <w:basedOn w:val="Navaden"/>
    <w:qFormat/>
    <w:rsid w:val="00A04DA8"/>
    <w:pPr>
      <w:tabs>
        <w:tab w:val="left" w:pos="3402"/>
      </w:tabs>
      <w:spacing w:after="0" w:line="260" w:lineRule="atLeast"/>
    </w:pPr>
    <w:rPr>
      <w:rFonts w:ascii="Arial" w:hAnsi="Arial"/>
      <w:sz w:val="20"/>
      <w:lang w:val="it-IT"/>
    </w:rPr>
  </w:style>
  <w:style w:type="paragraph" w:styleId="Odstavekseznama">
    <w:name w:val="List Paragraph"/>
    <w:aliases w:val="Odstavek seznama_IP,Seznam_IP_1"/>
    <w:basedOn w:val="Navaden"/>
    <w:link w:val="OdstavekseznamaZnak"/>
    <w:uiPriority w:val="34"/>
    <w:qFormat/>
    <w:rsid w:val="00A04DA8"/>
    <w:pPr>
      <w:spacing w:after="200"/>
      <w:ind w:left="720"/>
      <w:contextualSpacing/>
    </w:pPr>
    <w:rPr>
      <w:rFonts w:ascii="Calibri" w:eastAsia="Calibri" w:hAnsi="Calibri"/>
    </w:rPr>
  </w:style>
  <w:style w:type="character" w:styleId="Hiperpovezava">
    <w:name w:val="Hyperlink"/>
    <w:uiPriority w:val="99"/>
    <w:unhideWhenUsed/>
    <w:rsid w:val="00A04DA8"/>
    <w:rPr>
      <w:color w:val="0000FF"/>
      <w:u w:val="single"/>
    </w:rPr>
  </w:style>
  <w:style w:type="character" w:customStyle="1" w:styleId="f">
    <w:name w:val="f"/>
    <w:basedOn w:val="Privzetapisavaodstavka"/>
    <w:rsid w:val="001B7CB6"/>
  </w:style>
  <w:style w:type="character" w:styleId="Poudarek">
    <w:name w:val="Emphasis"/>
    <w:basedOn w:val="Privzetapisavaodstavka"/>
    <w:uiPriority w:val="20"/>
    <w:qFormat/>
    <w:rsid w:val="001B7CB6"/>
    <w:rPr>
      <w:i/>
      <w:iCs/>
    </w:rPr>
  </w:style>
  <w:style w:type="character" w:styleId="Krepko">
    <w:name w:val="Strong"/>
    <w:uiPriority w:val="22"/>
    <w:qFormat/>
    <w:rsid w:val="00B009D5"/>
    <w:rPr>
      <w:b/>
      <w:bCs/>
    </w:rPr>
  </w:style>
  <w:style w:type="character" w:customStyle="1" w:styleId="highlight">
    <w:name w:val="highlight"/>
    <w:basedOn w:val="Privzetapisavaodstavka"/>
    <w:rsid w:val="00B009D5"/>
  </w:style>
  <w:style w:type="character" w:customStyle="1" w:styleId="OdstavekseznamaZnak">
    <w:name w:val="Odstavek seznama Znak"/>
    <w:aliases w:val="Odstavek seznama_IP Znak,Seznam_IP_1 Znak"/>
    <w:basedOn w:val="Privzetapisavaodstavka"/>
    <w:link w:val="Odstavekseznama"/>
    <w:uiPriority w:val="34"/>
    <w:locked/>
    <w:rsid w:val="00DE4E5B"/>
    <w:rPr>
      <w:rFonts w:ascii="Calibri" w:eastAsia="Calibri" w:hAnsi="Calibri" w:cs="Times New Roman"/>
    </w:rPr>
  </w:style>
  <w:style w:type="paragraph" w:styleId="Telobesedila">
    <w:name w:val="Body Text"/>
    <w:basedOn w:val="Navaden"/>
    <w:link w:val="TelobesedilaZnak"/>
    <w:uiPriority w:val="99"/>
    <w:rsid w:val="00DE4E5B"/>
    <w:pPr>
      <w:jc w:val="both"/>
    </w:pPr>
    <w:rPr>
      <w:sz w:val="20"/>
      <w:szCs w:val="20"/>
      <w:lang w:val="sl-SI"/>
    </w:rPr>
  </w:style>
  <w:style w:type="character" w:customStyle="1" w:styleId="TelobesedilaZnak">
    <w:name w:val="Telo besedila Znak"/>
    <w:basedOn w:val="Privzetapisavaodstavka"/>
    <w:link w:val="Telobesedila"/>
    <w:uiPriority w:val="99"/>
    <w:rsid w:val="00DE4E5B"/>
    <w:rPr>
      <w:rFonts w:eastAsia="Times New Roman" w:cs="Times New Roman"/>
      <w:sz w:val="20"/>
      <w:szCs w:val="20"/>
      <w:lang w:eastAsia="sl-SI"/>
    </w:rPr>
  </w:style>
  <w:style w:type="table" w:styleId="Tabelamrea">
    <w:name w:val="Table Grid"/>
    <w:basedOn w:val="Navadnatabela"/>
    <w:uiPriority w:val="39"/>
    <w:rsid w:val="00DE4E5B"/>
    <w:pPr>
      <w:spacing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DE4E5B"/>
    <w:pPr>
      <w:spacing w:line="240" w:lineRule="auto"/>
      <w:jc w:val="both"/>
    </w:pPr>
    <w:rPr>
      <w:sz w:val="24"/>
    </w:rPr>
  </w:style>
  <w:style w:type="character" w:customStyle="1" w:styleId="BrezrazmikovZnak">
    <w:name w:val="Brez razmikov Znak"/>
    <w:link w:val="Brezrazmikov"/>
    <w:uiPriority w:val="1"/>
    <w:rsid w:val="00DE4E5B"/>
    <w:rPr>
      <w:sz w:val="24"/>
    </w:rPr>
  </w:style>
  <w:style w:type="character" w:customStyle="1" w:styleId="Naslov1Znak">
    <w:name w:val="Naslov 1 Znak"/>
    <w:basedOn w:val="Privzetapisavaodstavka"/>
    <w:link w:val="Naslov1"/>
    <w:uiPriority w:val="9"/>
    <w:rsid w:val="00DA1D3B"/>
    <w:rPr>
      <w:rFonts w:ascii="Times New Roman" w:eastAsia="Times New Roman" w:hAnsi="Times New Roman" w:cs="Times New Roman"/>
      <w:b/>
      <w:bCs/>
      <w:kern w:val="36"/>
      <w:sz w:val="48"/>
      <w:szCs w:val="48"/>
      <w:lang w:eastAsia="sl-SI"/>
    </w:rPr>
  </w:style>
  <w:style w:type="paragraph" w:styleId="HTML-oblikovano">
    <w:name w:val="HTML Preformatted"/>
    <w:basedOn w:val="Navaden"/>
    <w:link w:val="HTML-oblikovanoZnak"/>
    <w:uiPriority w:val="99"/>
    <w:semiHidden/>
    <w:unhideWhenUsed/>
    <w:rsid w:val="006E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heme="minorHAnsi" w:hAnsi="Courier New" w:cs="Courier New"/>
      <w:color w:val="000000"/>
      <w:sz w:val="20"/>
      <w:szCs w:val="20"/>
      <w:lang w:val="sl-SI"/>
    </w:rPr>
  </w:style>
  <w:style w:type="character" w:customStyle="1" w:styleId="HTML-oblikovanoZnak">
    <w:name w:val="HTML-oblikovano Znak"/>
    <w:basedOn w:val="Privzetapisavaodstavka"/>
    <w:link w:val="HTML-oblikovano"/>
    <w:uiPriority w:val="99"/>
    <w:semiHidden/>
    <w:rsid w:val="006E006A"/>
    <w:rPr>
      <w:rFonts w:ascii="Courier New" w:hAnsi="Courier New" w:cs="Courier New"/>
      <w:color w:val="000000"/>
      <w:sz w:val="20"/>
      <w:szCs w:val="20"/>
      <w:lang w:eastAsia="sl-SI"/>
    </w:rPr>
  </w:style>
  <w:style w:type="character" w:customStyle="1" w:styleId="viiyi">
    <w:name w:val="viiyi"/>
    <w:basedOn w:val="Privzetapisavaodstavka"/>
    <w:rsid w:val="001B4998"/>
  </w:style>
  <w:style w:type="character" w:customStyle="1" w:styleId="jlqj4b">
    <w:name w:val="jlqj4b"/>
    <w:basedOn w:val="Privzetapisavaodstavka"/>
    <w:rsid w:val="001B4998"/>
  </w:style>
  <w:style w:type="character" w:styleId="Nerazreenaomemba">
    <w:name w:val="Unresolved Mention"/>
    <w:basedOn w:val="Privzetapisavaodstavka"/>
    <w:uiPriority w:val="99"/>
    <w:semiHidden/>
    <w:unhideWhenUsed/>
    <w:rsid w:val="00885B30"/>
    <w:rPr>
      <w:color w:val="605E5C"/>
      <w:shd w:val="clear" w:color="auto" w:fill="E1DFDD"/>
    </w:rPr>
  </w:style>
  <w:style w:type="character" w:styleId="SledenaHiperpovezava">
    <w:name w:val="FollowedHyperlink"/>
    <w:basedOn w:val="Privzetapisavaodstavka"/>
    <w:uiPriority w:val="99"/>
    <w:semiHidden/>
    <w:unhideWhenUsed/>
    <w:rsid w:val="009D6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21">
      <w:bodyDiv w:val="1"/>
      <w:marLeft w:val="0"/>
      <w:marRight w:val="0"/>
      <w:marTop w:val="0"/>
      <w:marBottom w:val="0"/>
      <w:divBdr>
        <w:top w:val="none" w:sz="0" w:space="0" w:color="auto"/>
        <w:left w:val="none" w:sz="0" w:space="0" w:color="auto"/>
        <w:bottom w:val="none" w:sz="0" w:space="0" w:color="auto"/>
        <w:right w:val="none" w:sz="0" w:space="0" w:color="auto"/>
      </w:divBdr>
    </w:div>
    <w:div w:id="408232696">
      <w:bodyDiv w:val="1"/>
      <w:marLeft w:val="0"/>
      <w:marRight w:val="0"/>
      <w:marTop w:val="0"/>
      <w:marBottom w:val="0"/>
      <w:divBdr>
        <w:top w:val="none" w:sz="0" w:space="0" w:color="auto"/>
        <w:left w:val="none" w:sz="0" w:space="0" w:color="auto"/>
        <w:bottom w:val="none" w:sz="0" w:space="0" w:color="auto"/>
        <w:right w:val="none" w:sz="0" w:space="0" w:color="auto"/>
      </w:divBdr>
    </w:div>
    <w:div w:id="466969768">
      <w:bodyDiv w:val="1"/>
      <w:marLeft w:val="0"/>
      <w:marRight w:val="0"/>
      <w:marTop w:val="0"/>
      <w:marBottom w:val="0"/>
      <w:divBdr>
        <w:top w:val="none" w:sz="0" w:space="0" w:color="auto"/>
        <w:left w:val="none" w:sz="0" w:space="0" w:color="auto"/>
        <w:bottom w:val="none" w:sz="0" w:space="0" w:color="auto"/>
        <w:right w:val="none" w:sz="0" w:space="0" w:color="auto"/>
      </w:divBdr>
    </w:div>
    <w:div w:id="974290267">
      <w:bodyDiv w:val="1"/>
      <w:marLeft w:val="0"/>
      <w:marRight w:val="0"/>
      <w:marTop w:val="0"/>
      <w:marBottom w:val="0"/>
      <w:divBdr>
        <w:top w:val="none" w:sz="0" w:space="0" w:color="auto"/>
        <w:left w:val="none" w:sz="0" w:space="0" w:color="auto"/>
        <w:bottom w:val="none" w:sz="0" w:space="0" w:color="auto"/>
        <w:right w:val="none" w:sz="0" w:space="0" w:color="auto"/>
      </w:divBdr>
    </w:div>
    <w:div w:id="1702629351">
      <w:bodyDiv w:val="1"/>
      <w:marLeft w:val="0"/>
      <w:marRight w:val="0"/>
      <w:marTop w:val="0"/>
      <w:marBottom w:val="0"/>
      <w:divBdr>
        <w:top w:val="none" w:sz="0" w:space="0" w:color="auto"/>
        <w:left w:val="none" w:sz="0" w:space="0" w:color="auto"/>
        <w:bottom w:val="none" w:sz="0" w:space="0" w:color="auto"/>
        <w:right w:val="none" w:sz="0" w:space="0" w:color="auto"/>
      </w:divBdr>
    </w:div>
    <w:div w:id="1803039329">
      <w:bodyDiv w:val="1"/>
      <w:marLeft w:val="0"/>
      <w:marRight w:val="0"/>
      <w:marTop w:val="0"/>
      <w:marBottom w:val="0"/>
      <w:divBdr>
        <w:top w:val="none" w:sz="0" w:space="0" w:color="auto"/>
        <w:left w:val="none" w:sz="0" w:space="0" w:color="auto"/>
        <w:bottom w:val="none" w:sz="0" w:space="0" w:color="auto"/>
        <w:right w:val="none" w:sz="0" w:space="0" w:color="auto"/>
      </w:divBdr>
    </w:div>
    <w:div w:id="18079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8A7F2.C55FBE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bmce.um.si/sl/registrac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inkedin.com/company/srip-kro%C5%BEno-gospodarstv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bmce.um.si/s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01E3D3F5EBE54DB39C1655796FE47B" ma:contentTypeVersion="314" ma:contentTypeDescription="Ustvari nov dokument." ma:contentTypeScope="" ma:versionID="026bc43950f942291c6eb7a712de3d6a">
  <xsd:schema xmlns:xsd="http://www.w3.org/2001/XMLSchema" xmlns:xs="http://www.w3.org/2001/XMLSchema" xmlns:p="http://schemas.microsoft.com/office/2006/metadata/properties" xmlns:ns2="f0c632fd-df63-4100-bfb3-3f38165b18a8" xmlns:ns3="61fd08b7-b261-4b6c-abfd-2c8adf96d078" targetNamespace="http://schemas.microsoft.com/office/2006/metadata/properties" ma:root="true" ma:fieldsID="31299db6454d52e21b97b45f21719cc1" ns2:_="" ns3:_="">
    <xsd:import namespace="f0c632fd-df63-4100-bfb3-3f38165b18a8"/>
    <xsd:import namespace="61fd08b7-b261-4b6c-abfd-2c8adf96d07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632fd-df63-4100-bfb3-3f38165b18a8"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element name="TaxCatchAll" ma:index="26" nillable="true" ma:displayName="Taxonomy Catch All Column" ma:hidden="true" ma:list="{e833caa0-6540-4886-80bb-ec4c21d54a14}" ma:internalName="TaxCatchAll" ma:showField="CatchAllData" ma:web="f0c632fd-df63-4100-bfb3-3f38165b18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d08b7-b261-4b6c-abfd-2c8adf96d07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Oznake slike" ma:readOnly="false" ma:fieldId="{5cf76f15-5ced-4ddc-b409-7134ff3c332f}" ma:taxonomyMulti="true" ma:sspId="d59f72ec-c045-4da6-b1e8-03175170af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0c632fd-df63-4100-bfb3-3f38165b18a8">NZXX26YVK6QY-2003702063-168628</_dlc_DocId>
    <_dlc_DocIdUrl xmlns="f0c632fd-df63-4100-bfb3-3f38165b18a8">
      <Url>https://stajerskagz.sharepoint.com/sites/portal/_layouts/15/DocIdRedir.aspx?ID=NZXX26YVK6QY-2003702063-168628</Url>
      <Description>NZXX26YVK6QY-2003702063-168628</Description>
    </_dlc_DocIdUrl>
    <lcf76f155ced4ddcb4097134ff3c332f xmlns="61fd08b7-b261-4b6c-abfd-2c8adf96d078">
      <Terms xmlns="http://schemas.microsoft.com/office/infopath/2007/PartnerControls"/>
    </lcf76f155ced4ddcb4097134ff3c332f>
    <TaxCatchAll xmlns="f0c632fd-df63-4100-bfb3-3f38165b18a8"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9702DB-B9D9-4BB1-9C40-C0376E1BB2E9}">
  <ds:schemaRefs>
    <ds:schemaRef ds:uri="http://schemas.microsoft.com/sharepoint/v3/contenttype/forms"/>
  </ds:schemaRefs>
</ds:datastoreItem>
</file>

<file path=customXml/itemProps2.xml><?xml version="1.0" encoding="utf-8"?>
<ds:datastoreItem xmlns:ds="http://schemas.openxmlformats.org/officeDocument/2006/customXml" ds:itemID="{ACF4F739-15FF-4898-B14E-3B1BB98B5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632fd-df63-4100-bfb3-3f38165b18a8"/>
    <ds:schemaRef ds:uri="61fd08b7-b261-4b6c-abfd-2c8adf96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E1E52-4397-4D9D-8FDC-57F22DC7DA2C}">
  <ds:schemaRefs>
    <ds:schemaRef ds:uri="http://schemas.microsoft.com/office/2006/metadata/properties"/>
    <ds:schemaRef ds:uri="http://schemas.microsoft.com/office/infopath/2007/PartnerControls"/>
    <ds:schemaRef ds:uri="f0c632fd-df63-4100-bfb3-3f38165b18a8"/>
    <ds:schemaRef ds:uri="61fd08b7-b261-4b6c-abfd-2c8adf96d078"/>
  </ds:schemaRefs>
</ds:datastoreItem>
</file>

<file path=customXml/itemProps4.xml><?xml version="1.0" encoding="utf-8"?>
<ds:datastoreItem xmlns:ds="http://schemas.openxmlformats.org/officeDocument/2006/customXml" ds:itemID="{034381CA-6BA4-4CE2-B7E4-FECB4D89E9E7}">
  <ds:schemaRefs>
    <ds:schemaRef ds:uri="http://schemas.openxmlformats.org/officeDocument/2006/bibliography"/>
  </ds:schemaRefs>
</ds:datastoreItem>
</file>

<file path=customXml/itemProps5.xml><?xml version="1.0" encoding="utf-8"?>
<ds:datastoreItem xmlns:ds="http://schemas.openxmlformats.org/officeDocument/2006/customXml" ds:itemID="{8D914DA9-D386-4B96-A9FA-1E516E5AF4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314</Words>
  <Characters>1796</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Prenosnik3</dc:creator>
  <cp:lastModifiedBy>Alenka Gračnar</cp:lastModifiedBy>
  <cp:revision>4</cp:revision>
  <cp:lastPrinted>2018-04-24T06:43:00Z</cp:lastPrinted>
  <dcterms:created xsi:type="dcterms:W3CDTF">2023-08-09T08:02:00Z</dcterms:created>
  <dcterms:modified xsi:type="dcterms:W3CDTF">2023-08-09T08:04:00Z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0x010100CC01E3D3F5EBE54DB39C1655796FE47B</vt:lpwstr>
  </property>
  <property fmtid="{D5CDD505-2E9C-101B-9397-08002B2CF9AE}" pid="3" name="_dlc_DocIdItemGuid">
    <vt:lpwstr>ac49ee8d-0437-467f-85ad-6ad560c5c7d0</vt:lpwstr>
  </property>
  <property fmtid="{D5CDD505-2E9C-101B-9397-08002B2CF9AE}" pid="4" name="MediaServiceImageTags">
    <vt:lpwstr/>
  </property>
</Properties>
</file>